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63"/>
        <w:gridCol w:w="2952"/>
        <w:gridCol w:w="2511"/>
        <w:gridCol w:w="1770"/>
        <w:gridCol w:w="2239"/>
        <w:gridCol w:w="2033"/>
        <w:gridCol w:w="2020"/>
      </w:tblGrid>
      <w:tr w:rsidR="00F8304D" w:rsidTr="00F8304D">
        <w:tc>
          <w:tcPr>
            <w:tcW w:w="1863"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Year 1</w:t>
            </w:r>
          </w:p>
        </w:tc>
        <w:tc>
          <w:tcPr>
            <w:tcW w:w="2952"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 xml:space="preserve">Term </w:t>
            </w:r>
          </w:p>
        </w:tc>
        <w:tc>
          <w:tcPr>
            <w:tcW w:w="2511" w:type="dxa"/>
            <w:tcBorders>
              <w:bottom w:val="single" w:sz="4" w:space="0" w:color="auto"/>
            </w:tcBorders>
            <w:shd w:val="clear" w:color="auto" w:fill="A6A6A6" w:themeFill="background1" w:themeFillShade="A6"/>
          </w:tcPr>
          <w:p w:rsidR="00F8304D" w:rsidRDefault="00F8304D" w:rsidP="00B167A1">
            <w:pPr>
              <w:jc w:val="center"/>
              <w:rPr>
                <w:b/>
              </w:rPr>
            </w:pPr>
            <w:r>
              <w:rPr>
                <w:b/>
              </w:rPr>
              <w:t xml:space="preserve">Term </w:t>
            </w:r>
          </w:p>
        </w:tc>
        <w:tc>
          <w:tcPr>
            <w:tcW w:w="1770"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 xml:space="preserve">Term </w:t>
            </w:r>
          </w:p>
        </w:tc>
        <w:tc>
          <w:tcPr>
            <w:tcW w:w="2239"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 xml:space="preserve">Term </w:t>
            </w:r>
          </w:p>
        </w:tc>
        <w:tc>
          <w:tcPr>
            <w:tcW w:w="2033"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 xml:space="preserve">Term </w:t>
            </w:r>
          </w:p>
        </w:tc>
        <w:tc>
          <w:tcPr>
            <w:tcW w:w="2020"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 xml:space="preserve">Term </w:t>
            </w:r>
          </w:p>
        </w:tc>
      </w:tr>
      <w:tr w:rsidR="00F8304D" w:rsidTr="00F8304D">
        <w:tc>
          <w:tcPr>
            <w:tcW w:w="1863" w:type="dxa"/>
            <w:tcBorders>
              <w:bottom w:val="single" w:sz="4" w:space="0" w:color="auto"/>
            </w:tcBorders>
            <w:shd w:val="clear" w:color="auto" w:fill="A6A6A6" w:themeFill="background1" w:themeFillShade="A6"/>
          </w:tcPr>
          <w:p w:rsidR="00F8304D" w:rsidRPr="00B167A1" w:rsidRDefault="00F8304D" w:rsidP="00B167A1">
            <w:pPr>
              <w:jc w:val="center"/>
              <w:rPr>
                <w:b/>
              </w:rPr>
            </w:pPr>
            <w:r>
              <w:rPr>
                <w:b/>
              </w:rPr>
              <w:t>Topic Area</w:t>
            </w:r>
          </w:p>
        </w:tc>
        <w:tc>
          <w:tcPr>
            <w:tcW w:w="2952" w:type="dxa"/>
            <w:shd w:val="clear" w:color="auto" w:fill="auto"/>
          </w:tcPr>
          <w:p w:rsidR="00F8304D" w:rsidRDefault="00F8304D" w:rsidP="00B167A1">
            <w:pPr>
              <w:jc w:val="center"/>
              <w:rPr>
                <w:b/>
              </w:rPr>
            </w:pPr>
          </w:p>
        </w:tc>
        <w:tc>
          <w:tcPr>
            <w:tcW w:w="2511" w:type="dxa"/>
            <w:shd w:val="clear" w:color="auto" w:fill="auto"/>
          </w:tcPr>
          <w:p w:rsidR="00F8304D" w:rsidRDefault="00F8304D" w:rsidP="00B167A1">
            <w:pPr>
              <w:jc w:val="center"/>
              <w:rPr>
                <w:b/>
              </w:rPr>
            </w:pPr>
          </w:p>
        </w:tc>
        <w:tc>
          <w:tcPr>
            <w:tcW w:w="1770" w:type="dxa"/>
            <w:shd w:val="clear" w:color="auto" w:fill="auto"/>
          </w:tcPr>
          <w:p w:rsidR="00F8304D" w:rsidRDefault="00F8304D" w:rsidP="00B167A1">
            <w:pPr>
              <w:jc w:val="center"/>
              <w:rPr>
                <w:b/>
              </w:rPr>
            </w:pPr>
          </w:p>
        </w:tc>
        <w:tc>
          <w:tcPr>
            <w:tcW w:w="2239" w:type="dxa"/>
            <w:shd w:val="clear" w:color="auto" w:fill="auto"/>
          </w:tcPr>
          <w:p w:rsidR="00F8304D" w:rsidRDefault="00F8304D" w:rsidP="00B167A1">
            <w:pPr>
              <w:jc w:val="center"/>
              <w:rPr>
                <w:b/>
              </w:rPr>
            </w:pPr>
          </w:p>
        </w:tc>
        <w:tc>
          <w:tcPr>
            <w:tcW w:w="2033" w:type="dxa"/>
            <w:shd w:val="clear" w:color="auto" w:fill="auto"/>
          </w:tcPr>
          <w:p w:rsidR="00F8304D" w:rsidRPr="00B167A1" w:rsidRDefault="00F8304D" w:rsidP="00B167A1">
            <w:pPr>
              <w:jc w:val="center"/>
              <w:rPr>
                <w:b/>
              </w:rPr>
            </w:pPr>
          </w:p>
        </w:tc>
        <w:tc>
          <w:tcPr>
            <w:tcW w:w="2020" w:type="dxa"/>
            <w:shd w:val="clear" w:color="auto" w:fill="auto"/>
          </w:tcPr>
          <w:p w:rsidR="00F8304D" w:rsidRPr="00B167A1" w:rsidRDefault="00F8304D" w:rsidP="00B167A1">
            <w:pPr>
              <w:jc w:val="center"/>
              <w:rPr>
                <w:b/>
              </w:rPr>
            </w:pPr>
          </w:p>
        </w:tc>
      </w:tr>
      <w:tr w:rsidR="00F8304D" w:rsidTr="00F8304D">
        <w:tc>
          <w:tcPr>
            <w:tcW w:w="1863" w:type="dxa"/>
            <w:tcBorders>
              <w:bottom w:val="single" w:sz="4" w:space="0" w:color="auto"/>
            </w:tcBorders>
            <w:shd w:val="clear" w:color="auto" w:fill="A6A6A6" w:themeFill="background1" w:themeFillShade="A6"/>
          </w:tcPr>
          <w:p w:rsidR="00F8304D" w:rsidRDefault="00F8304D" w:rsidP="00B167A1">
            <w:pPr>
              <w:jc w:val="center"/>
              <w:rPr>
                <w:b/>
              </w:rPr>
            </w:pPr>
            <w:r>
              <w:rPr>
                <w:b/>
              </w:rPr>
              <w:t>Geography</w:t>
            </w:r>
          </w:p>
        </w:tc>
        <w:tc>
          <w:tcPr>
            <w:tcW w:w="2952" w:type="dxa"/>
            <w:shd w:val="clear" w:color="auto" w:fill="auto"/>
          </w:tcPr>
          <w:p w:rsidR="00F8304D" w:rsidRDefault="00F8304D" w:rsidP="00B167A1">
            <w:pPr>
              <w:jc w:val="center"/>
              <w:rPr>
                <w:b/>
              </w:rPr>
            </w:pPr>
          </w:p>
        </w:tc>
        <w:tc>
          <w:tcPr>
            <w:tcW w:w="2511" w:type="dxa"/>
            <w:shd w:val="clear" w:color="auto" w:fill="auto"/>
          </w:tcPr>
          <w:p w:rsidR="00F8304D" w:rsidRDefault="00F8304D" w:rsidP="00B167A1">
            <w:pPr>
              <w:jc w:val="center"/>
              <w:rPr>
                <w:b/>
              </w:rPr>
            </w:pPr>
          </w:p>
        </w:tc>
        <w:tc>
          <w:tcPr>
            <w:tcW w:w="1770" w:type="dxa"/>
            <w:shd w:val="clear" w:color="auto" w:fill="auto"/>
          </w:tcPr>
          <w:p w:rsidR="00F8304D" w:rsidRDefault="00F8304D" w:rsidP="00B167A1">
            <w:pPr>
              <w:jc w:val="center"/>
              <w:rPr>
                <w:b/>
              </w:rPr>
            </w:pPr>
          </w:p>
        </w:tc>
        <w:tc>
          <w:tcPr>
            <w:tcW w:w="2239" w:type="dxa"/>
            <w:shd w:val="clear" w:color="auto" w:fill="auto"/>
          </w:tcPr>
          <w:p w:rsidR="00F8304D" w:rsidRDefault="00F8304D" w:rsidP="00B167A1">
            <w:pPr>
              <w:jc w:val="center"/>
              <w:rPr>
                <w:b/>
              </w:rPr>
            </w:pPr>
          </w:p>
        </w:tc>
        <w:tc>
          <w:tcPr>
            <w:tcW w:w="2033" w:type="dxa"/>
            <w:shd w:val="clear" w:color="auto" w:fill="auto"/>
          </w:tcPr>
          <w:p w:rsidR="00F8304D" w:rsidRPr="00B167A1" w:rsidRDefault="00F8304D" w:rsidP="00B167A1">
            <w:pPr>
              <w:jc w:val="center"/>
              <w:rPr>
                <w:b/>
              </w:rPr>
            </w:pPr>
          </w:p>
        </w:tc>
        <w:tc>
          <w:tcPr>
            <w:tcW w:w="2020" w:type="dxa"/>
            <w:shd w:val="clear" w:color="auto" w:fill="auto"/>
          </w:tcPr>
          <w:p w:rsidR="00F8304D" w:rsidRPr="00B167A1" w:rsidRDefault="00F8304D" w:rsidP="00B167A1">
            <w:pPr>
              <w:jc w:val="center"/>
              <w:rPr>
                <w:b/>
              </w:rPr>
            </w:pPr>
          </w:p>
        </w:tc>
      </w:tr>
      <w:tr w:rsidR="00F8304D" w:rsidTr="00F8304D">
        <w:tc>
          <w:tcPr>
            <w:tcW w:w="1863" w:type="dxa"/>
            <w:tcBorders>
              <w:bottom w:val="single" w:sz="4" w:space="0" w:color="auto"/>
            </w:tcBorders>
            <w:shd w:val="clear" w:color="auto" w:fill="A6A6A6" w:themeFill="background1" w:themeFillShade="A6"/>
          </w:tcPr>
          <w:p w:rsidR="00F8304D" w:rsidRDefault="00F8304D" w:rsidP="00B167A1">
            <w:pPr>
              <w:jc w:val="center"/>
              <w:rPr>
                <w:b/>
              </w:rPr>
            </w:pPr>
            <w:r>
              <w:rPr>
                <w:b/>
              </w:rPr>
              <w:t>History</w:t>
            </w:r>
          </w:p>
        </w:tc>
        <w:tc>
          <w:tcPr>
            <w:tcW w:w="2952" w:type="dxa"/>
            <w:shd w:val="clear" w:color="auto" w:fill="auto"/>
          </w:tcPr>
          <w:p w:rsidR="00F8304D" w:rsidRDefault="00F8304D" w:rsidP="00B167A1">
            <w:pPr>
              <w:jc w:val="center"/>
              <w:rPr>
                <w:b/>
              </w:rPr>
            </w:pPr>
          </w:p>
        </w:tc>
        <w:tc>
          <w:tcPr>
            <w:tcW w:w="2511" w:type="dxa"/>
            <w:shd w:val="clear" w:color="auto" w:fill="auto"/>
          </w:tcPr>
          <w:p w:rsidR="00F8304D" w:rsidRDefault="00F8304D" w:rsidP="00B167A1">
            <w:pPr>
              <w:jc w:val="center"/>
              <w:rPr>
                <w:b/>
              </w:rPr>
            </w:pPr>
          </w:p>
        </w:tc>
        <w:tc>
          <w:tcPr>
            <w:tcW w:w="1770" w:type="dxa"/>
            <w:shd w:val="clear" w:color="auto" w:fill="auto"/>
          </w:tcPr>
          <w:p w:rsidR="00F8304D" w:rsidRDefault="00F8304D" w:rsidP="00B167A1">
            <w:pPr>
              <w:jc w:val="center"/>
              <w:rPr>
                <w:b/>
              </w:rPr>
            </w:pPr>
          </w:p>
        </w:tc>
        <w:tc>
          <w:tcPr>
            <w:tcW w:w="2239" w:type="dxa"/>
            <w:shd w:val="clear" w:color="auto" w:fill="auto"/>
          </w:tcPr>
          <w:p w:rsidR="00F8304D" w:rsidRDefault="00F8304D" w:rsidP="00B167A1">
            <w:pPr>
              <w:jc w:val="center"/>
              <w:rPr>
                <w:b/>
              </w:rPr>
            </w:pPr>
          </w:p>
        </w:tc>
        <w:tc>
          <w:tcPr>
            <w:tcW w:w="2033" w:type="dxa"/>
            <w:shd w:val="clear" w:color="auto" w:fill="auto"/>
          </w:tcPr>
          <w:p w:rsidR="00F8304D" w:rsidRPr="00B167A1" w:rsidRDefault="00F8304D" w:rsidP="00B167A1">
            <w:pPr>
              <w:jc w:val="center"/>
              <w:rPr>
                <w:b/>
              </w:rPr>
            </w:pPr>
          </w:p>
        </w:tc>
        <w:tc>
          <w:tcPr>
            <w:tcW w:w="2020" w:type="dxa"/>
            <w:shd w:val="clear" w:color="auto" w:fill="auto"/>
          </w:tcPr>
          <w:p w:rsidR="00F8304D" w:rsidRPr="00B167A1" w:rsidRDefault="00F8304D" w:rsidP="00B167A1">
            <w:pPr>
              <w:jc w:val="center"/>
              <w:rPr>
                <w:b/>
              </w:rPr>
            </w:pPr>
          </w:p>
        </w:tc>
      </w:tr>
      <w:tr w:rsidR="00F8304D" w:rsidTr="00F8304D">
        <w:tc>
          <w:tcPr>
            <w:tcW w:w="1863" w:type="dxa"/>
            <w:shd w:val="clear" w:color="auto" w:fill="A6A6A6" w:themeFill="background1" w:themeFillShade="A6"/>
          </w:tcPr>
          <w:p w:rsidR="00F8304D" w:rsidRPr="00B167A1" w:rsidRDefault="00F8304D" w:rsidP="00F8304D">
            <w:pPr>
              <w:rPr>
                <w:b/>
                <w:sz w:val="18"/>
                <w:szCs w:val="18"/>
              </w:rPr>
            </w:pPr>
            <w:r w:rsidRPr="00B167A1">
              <w:rPr>
                <w:b/>
                <w:sz w:val="18"/>
                <w:szCs w:val="18"/>
              </w:rPr>
              <w:t>Science Knowledge</w:t>
            </w:r>
          </w:p>
        </w:tc>
        <w:tc>
          <w:tcPr>
            <w:tcW w:w="2952" w:type="dxa"/>
          </w:tcPr>
          <w:p w:rsidR="00F8304D" w:rsidRPr="0072730F" w:rsidRDefault="00F8304D" w:rsidP="00F8304D">
            <w:pPr>
              <w:pStyle w:val="Default"/>
              <w:ind w:left="470"/>
              <w:rPr>
                <w:b/>
                <w:color w:val="auto"/>
                <w:sz w:val="18"/>
                <w:szCs w:val="18"/>
              </w:rPr>
            </w:pPr>
            <w:r w:rsidRPr="0072730F">
              <w:rPr>
                <w:b/>
                <w:color w:val="auto"/>
                <w:sz w:val="18"/>
                <w:szCs w:val="18"/>
              </w:rPr>
              <w:t>Materials</w:t>
            </w:r>
            <w:r>
              <w:rPr>
                <w:b/>
                <w:color w:val="auto"/>
                <w:sz w:val="18"/>
                <w:szCs w:val="18"/>
              </w:rPr>
              <w:t xml:space="preserve"> (Yr1)</w:t>
            </w:r>
          </w:p>
          <w:p w:rsidR="00F8304D" w:rsidRPr="00B167A1" w:rsidRDefault="00F8304D" w:rsidP="00F8304D">
            <w:pPr>
              <w:pStyle w:val="Default"/>
              <w:numPr>
                <w:ilvl w:val="0"/>
                <w:numId w:val="1"/>
              </w:numPr>
              <w:ind w:left="470" w:hanging="284"/>
              <w:rPr>
                <w:color w:val="auto"/>
                <w:sz w:val="18"/>
                <w:szCs w:val="18"/>
              </w:rPr>
            </w:pPr>
            <w:r w:rsidRPr="00B167A1">
              <w:rPr>
                <w:color w:val="auto"/>
                <w:sz w:val="18"/>
                <w:szCs w:val="18"/>
              </w:rPr>
              <w:t xml:space="preserve">distinguish between an object and the material from which it is made </w:t>
            </w:r>
          </w:p>
          <w:p w:rsidR="00F8304D" w:rsidRPr="00B167A1" w:rsidRDefault="00F8304D" w:rsidP="00F8304D">
            <w:pPr>
              <w:pStyle w:val="Default"/>
              <w:numPr>
                <w:ilvl w:val="0"/>
                <w:numId w:val="1"/>
              </w:numPr>
              <w:ind w:left="470" w:hanging="284"/>
              <w:rPr>
                <w:color w:val="auto"/>
                <w:sz w:val="18"/>
                <w:szCs w:val="18"/>
              </w:rPr>
            </w:pPr>
            <w:r w:rsidRPr="00B167A1">
              <w:rPr>
                <w:color w:val="auto"/>
                <w:sz w:val="18"/>
                <w:szCs w:val="18"/>
              </w:rPr>
              <w:t xml:space="preserve">identify and name a variety of everyday materials, including wood, plastic, glass, metal, water, and rock </w:t>
            </w:r>
          </w:p>
          <w:p w:rsidR="00F8304D" w:rsidRPr="00B167A1" w:rsidRDefault="00F8304D" w:rsidP="00F8304D">
            <w:pPr>
              <w:pStyle w:val="Default"/>
              <w:numPr>
                <w:ilvl w:val="0"/>
                <w:numId w:val="1"/>
              </w:numPr>
              <w:ind w:left="470" w:hanging="284"/>
              <w:rPr>
                <w:color w:val="auto"/>
                <w:sz w:val="18"/>
                <w:szCs w:val="18"/>
              </w:rPr>
            </w:pPr>
            <w:r w:rsidRPr="00B167A1">
              <w:rPr>
                <w:color w:val="auto"/>
                <w:sz w:val="18"/>
                <w:szCs w:val="18"/>
              </w:rPr>
              <w:t xml:space="preserve">describe the simple physical properties of a variety of everyday materials </w:t>
            </w:r>
          </w:p>
          <w:p w:rsidR="00F8304D" w:rsidRPr="00B167A1" w:rsidRDefault="00F8304D" w:rsidP="00F8304D">
            <w:pPr>
              <w:pStyle w:val="Default"/>
              <w:numPr>
                <w:ilvl w:val="0"/>
                <w:numId w:val="1"/>
              </w:numPr>
              <w:ind w:left="470" w:hanging="284"/>
              <w:rPr>
                <w:color w:val="auto"/>
                <w:sz w:val="18"/>
                <w:szCs w:val="18"/>
              </w:rPr>
            </w:pPr>
            <w:r w:rsidRPr="00B167A1">
              <w:rPr>
                <w:color w:val="auto"/>
                <w:sz w:val="18"/>
                <w:szCs w:val="18"/>
              </w:rPr>
              <w:t>compare and group together a variety of everyday materials on the basis of their simple physical properties</w:t>
            </w:r>
          </w:p>
        </w:tc>
        <w:tc>
          <w:tcPr>
            <w:tcW w:w="2511" w:type="dxa"/>
          </w:tcPr>
          <w:p w:rsidR="00F8304D" w:rsidRPr="00F8304D" w:rsidRDefault="00F8304D" w:rsidP="00F8304D">
            <w:pPr>
              <w:pStyle w:val="Default"/>
              <w:ind w:left="110"/>
              <w:rPr>
                <w:b/>
                <w:color w:val="auto"/>
                <w:sz w:val="18"/>
                <w:szCs w:val="18"/>
              </w:rPr>
            </w:pPr>
            <w:r w:rsidRPr="00F8304D">
              <w:rPr>
                <w:b/>
                <w:color w:val="auto"/>
                <w:sz w:val="18"/>
                <w:szCs w:val="18"/>
              </w:rPr>
              <w:t>Materials</w:t>
            </w:r>
            <w:r>
              <w:rPr>
                <w:b/>
                <w:color w:val="auto"/>
                <w:sz w:val="18"/>
                <w:szCs w:val="18"/>
              </w:rPr>
              <w:t xml:space="preserve"> (YR2)</w:t>
            </w:r>
          </w:p>
          <w:p w:rsidR="00F8304D" w:rsidRPr="005201E0" w:rsidRDefault="00F8304D" w:rsidP="00F8304D">
            <w:pPr>
              <w:pStyle w:val="Default"/>
              <w:numPr>
                <w:ilvl w:val="0"/>
                <w:numId w:val="1"/>
              </w:numPr>
              <w:ind w:left="110" w:hanging="110"/>
              <w:rPr>
                <w:color w:val="auto"/>
                <w:sz w:val="18"/>
                <w:szCs w:val="18"/>
              </w:rPr>
            </w:pPr>
            <w:r w:rsidRPr="005201E0">
              <w:rPr>
                <w:color w:val="auto"/>
                <w:sz w:val="18"/>
                <w:szCs w:val="18"/>
              </w:rPr>
              <w:t xml:space="preserve">identify and compare the suitability of a variety of everyday materials, including wood, metal, plastic, glass, brick, rock, paper and cardboard for particular uses </w:t>
            </w:r>
          </w:p>
          <w:p w:rsidR="00F8304D" w:rsidRPr="005201E0" w:rsidRDefault="00F8304D" w:rsidP="00F8304D">
            <w:pPr>
              <w:pStyle w:val="Default"/>
              <w:numPr>
                <w:ilvl w:val="0"/>
                <w:numId w:val="1"/>
              </w:numPr>
              <w:ind w:left="176" w:hanging="176"/>
              <w:rPr>
                <w:color w:val="auto"/>
                <w:sz w:val="18"/>
                <w:szCs w:val="18"/>
              </w:rPr>
            </w:pPr>
            <w:r w:rsidRPr="005201E0">
              <w:rPr>
                <w:color w:val="auto"/>
                <w:sz w:val="18"/>
                <w:szCs w:val="18"/>
              </w:rPr>
              <w:t>find out how the shapes of solid objects made from some materials can be changed by squashing, bending, twisting and stretching.</w:t>
            </w:r>
          </w:p>
          <w:p w:rsidR="00F8304D" w:rsidRPr="005201E0" w:rsidRDefault="00F8304D" w:rsidP="00F8304D">
            <w:pPr>
              <w:pStyle w:val="Default"/>
              <w:ind w:left="234"/>
              <w:rPr>
                <w:color w:val="auto"/>
                <w:sz w:val="18"/>
                <w:szCs w:val="18"/>
              </w:rPr>
            </w:pPr>
          </w:p>
        </w:tc>
        <w:tc>
          <w:tcPr>
            <w:tcW w:w="4009" w:type="dxa"/>
            <w:gridSpan w:val="2"/>
          </w:tcPr>
          <w:p w:rsidR="00F8304D" w:rsidRPr="00F8304D" w:rsidRDefault="00F8304D" w:rsidP="00F8304D">
            <w:pPr>
              <w:pStyle w:val="Default"/>
              <w:numPr>
                <w:ilvl w:val="0"/>
                <w:numId w:val="1"/>
              </w:numPr>
              <w:ind w:left="360"/>
              <w:rPr>
                <w:b/>
                <w:color w:val="auto"/>
                <w:sz w:val="18"/>
                <w:szCs w:val="18"/>
              </w:rPr>
            </w:pPr>
            <w:r w:rsidRPr="00F8304D">
              <w:rPr>
                <w:b/>
                <w:color w:val="auto"/>
                <w:sz w:val="18"/>
                <w:szCs w:val="18"/>
              </w:rPr>
              <w:t>Animals (Yr2)</w:t>
            </w:r>
          </w:p>
          <w:p w:rsidR="00F8304D" w:rsidRPr="005201E0" w:rsidRDefault="00F8304D" w:rsidP="00F8304D">
            <w:pPr>
              <w:pStyle w:val="Default"/>
              <w:numPr>
                <w:ilvl w:val="0"/>
                <w:numId w:val="1"/>
              </w:numPr>
              <w:ind w:left="360"/>
              <w:rPr>
                <w:color w:val="auto"/>
                <w:sz w:val="18"/>
                <w:szCs w:val="18"/>
              </w:rPr>
            </w:pPr>
            <w:r w:rsidRPr="005201E0">
              <w:rPr>
                <w:color w:val="auto"/>
                <w:sz w:val="18"/>
                <w:szCs w:val="18"/>
              </w:rPr>
              <w:t>explore and compare the differences between things that are living, dead, and things that have never been alive</w:t>
            </w:r>
          </w:p>
          <w:p w:rsidR="00F8304D" w:rsidRPr="005201E0" w:rsidRDefault="00F8304D" w:rsidP="00F8304D">
            <w:pPr>
              <w:pStyle w:val="Default"/>
              <w:numPr>
                <w:ilvl w:val="0"/>
                <w:numId w:val="1"/>
              </w:numPr>
              <w:ind w:left="360"/>
              <w:rPr>
                <w:color w:val="auto"/>
                <w:sz w:val="18"/>
                <w:szCs w:val="18"/>
              </w:rPr>
            </w:pPr>
            <w:r w:rsidRPr="005201E0">
              <w:rPr>
                <w:color w:val="auto"/>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F8304D" w:rsidRPr="005201E0" w:rsidRDefault="00F8304D" w:rsidP="00F8304D">
            <w:pPr>
              <w:pStyle w:val="Default"/>
              <w:numPr>
                <w:ilvl w:val="0"/>
                <w:numId w:val="1"/>
              </w:numPr>
              <w:ind w:left="360"/>
              <w:rPr>
                <w:color w:val="auto"/>
                <w:sz w:val="18"/>
                <w:szCs w:val="18"/>
              </w:rPr>
            </w:pPr>
            <w:r w:rsidRPr="005201E0">
              <w:rPr>
                <w:color w:val="auto"/>
                <w:sz w:val="18"/>
                <w:szCs w:val="18"/>
              </w:rPr>
              <w:t xml:space="preserve">identify and name a variety of plants and animals in their habitats, including micro-habitats </w:t>
            </w:r>
          </w:p>
          <w:p w:rsidR="00F8304D" w:rsidRPr="005201E0" w:rsidRDefault="00F8304D" w:rsidP="00F8304D">
            <w:pPr>
              <w:pStyle w:val="Default"/>
              <w:numPr>
                <w:ilvl w:val="0"/>
                <w:numId w:val="1"/>
              </w:numPr>
              <w:ind w:left="360"/>
              <w:rPr>
                <w:color w:val="auto"/>
                <w:sz w:val="18"/>
                <w:szCs w:val="18"/>
              </w:rPr>
            </w:pPr>
            <w:r w:rsidRPr="005201E0">
              <w:rPr>
                <w:color w:val="auto"/>
                <w:sz w:val="18"/>
                <w:szCs w:val="18"/>
              </w:rPr>
              <w:t xml:space="preserve">describe how animals obtain their food from plants and other animals, using the idea of a simple food chain, and identify and name different sources of food. </w:t>
            </w:r>
          </w:p>
          <w:p w:rsidR="00F8304D" w:rsidRPr="005201E0" w:rsidRDefault="00F8304D" w:rsidP="00F8304D">
            <w:pPr>
              <w:pStyle w:val="ListParagraph"/>
              <w:ind w:left="192"/>
              <w:rPr>
                <w:rFonts w:ascii="Arial" w:hAnsi="Arial" w:cs="Arial"/>
                <w:b/>
                <w:sz w:val="18"/>
                <w:szCs w:val="18"/>
              </w:rPr>
            </w:pPr>
          </w:p>
        </w:tc>
        <w:tc>
          <w:tcPr>
            <w:tcW w:w="4053" w:type="dxa"/>
            <w:gridSpan w:val="2"/>
          </w:tcPr>
          <w:p w:rsidR="00F8304D" w:rsidRPr="005F14D2" w:rsidRDefault="00F8304D" w:rsidP="00F8304D">
            <w:pPr>
              <w:pStyle w:val="Default"/>
              <w:ind w:left="459"/>
              <w:rPr>
                <w:b/>
                <w:color w:val="auto"/>
                <w:sz w:val="18"/>
                <w:szCs w:val="18"/>
              </w:rPr>
            </w:pPr>
            <w:r w:rsidRPr="005F14D2">
              <w:rPr>
                <w:b/>
                <w:color w:val="auto"/>
                <w:sz w:val="18"/>
                <w:szCs w:val="18"/>
              </w:rPr>
              <w:t>Plants</w:t>
            </w:r>
            <w:r w:rsidR="005F14D2" w:rsidRPr="005F14D2">
              <w:rPr>
                <w:b/>
                <w:color w:val="auto"/>
                <w:sz w:val="18"/>
                <w:szCs w:val="18"/>
              </w:rPr>
              <w:t xml:space="preserve"> </w:t>
            </w:r>
            <w:r w:rsidR="002B2D3F">
              <w:rPr>
                <w:b/>
                <w:color w:val="auto"/>
                <w:sz w:val="18"/>
                <w:szCs w:val="18"/>
              </w:rPr>
              <w:t>(</w:t>
            </w:r>
            <w:bookmarkStart w:id="0" w:name="_GoBack"/>
            <w:bookmarkEnd w:id="0"/>
            <w:r w:rsidR="005F14D2" w:rsidRPr="005F14D2">
              <w:rPr>
                <w:b/>
                <w:color w:val="auto"/>
                <w:sz w:val="18"/>
                <w:szCs w:val="18"/>
              </w:rPr>
              <w:t>yr1</w:t>
            </w:r>
            <w:r w:rsidR="002B2D3F">
              <w:rPr>
                <w:b/>
                <w:color w:val="auto"/>
                <w:sz w:val="18"/>
                <w:szCs w:val="18"/>
              </w:rPr>
              <w:t>)</w:t>
            </w:r>
          </w:p>
          <w:p w:rsidR="00F8304D" w:rsidRPr="00B167A1" w:rsidRDefault="00F8304D" w:rsidP="00F8304D">
            <w:pPr>
              <w:pStyle w:val="Default"/>
              <w:numPr>
                <w:ilvl w:val="0"/>
                <w:numId w:val="3"/>
              </w:numPr>
              <w:ind w:left="459" w:hanging="284"/>
              <w:rPr>
                <w:color w:val="auto"/>
                <w:sz w:val="18"/>
                <w:szCs w:val="18"/>
              </w:rPr>
            </w:pPr>
            <w:r w:rsidRPr="00B167A1">
              <w:rPr>
                <w:color w:val="auto"/>
                <w:sz w:val="18"/>
                <w:szCs w:val="18"/>
              </w:rPr>
              <w:t xml:space="preserve">identify and name a variety of common wild and garden plants, including deciduous and evergreen trees </w:t>
            </w:r>
          </w:p>
          <w:p w:rsidR="00F8304D" w:rsidRPr="00B167A1" w:rsidRDefault="00F8304D" w:rsidP="00F8304D">
            <w:pPr>
              <w:pStyle w:val="Default"/>
              <w:numPr>
                <w:ilvl w:val="0"/>
                <w:numId w:val="3"/>
              </w:numPr>
              <w:ind w:left="459" w:hanging="284"/>
              <w:rPr>
                <w:color w:val="auto"/>
                <w:sz w:val="18"/>
                <w:szCs w:val="18"/>
              </w:rPr>
            </w:pPr>
            <w:r w:rsidRPr="00B167A1">
              <w:rPr>
                <w:color w:val="auto"/>
                <w:sz w:val="18"/>
                <w:szCs w:val="18"/>
              </w:rPr>
              <w:t xml:space="preserve">identify and describe the basic structure of a variety of common flowering plants, including trees. </w:t>
            </w:r>
          </w:p>
          <w:p w:rsidR="00F8304D" w:rsidRPr="00B167A1" w:rsidRDefault="00F8304D" w:rsidP="00F8304D">
            <w:pPr>
              <w:rPr>
                <w:sz w:val="18"/>
                <w:szCs w:val="18"/>
              </w:rPr>
            </w:pPr>
          </w:p>
        </w:tc>
      </w:tr>
      <w:tr w:rsidR="00F8304D" w:rsidTr="00F8304D">
        <w:tc>
          <w:tcPr>
            <w:tcW w:w="1863" w:type="dxa"/>
            <w:shd w:val="clear" w:color="auto" w:fill="A6A6A6" w:themeFill="background1" w:themeFillShade="A6"/>
          </w:tcPr>
          <w:p w:rsidR="00F8304D" w:rsidRPr="00B167A1" w:rsidRDefault="00F8304D" w:rsidP="00F8304D">
            <w:pPr>
              <w:tabs>
                <w:tab w:val="center" w:pos="904"/>
              </w:tabs>
              <w:rPr>
                <w:b/>
                <w:sz w:val="18"/>
                <w:szCs w:val="18"/>
              </w:rPr>
            </w:pPr>
            <w:r w:rsidRPr="00B167A1">
              <w:rPr>
                <w:b/>
                <w:sz w:val="18"/>
                <w:szCs w:val="18"/>
              </w:rPr>
              <w:t>Working Scientifically</w:t>
            </w:r>
            <w:r w:rsidRPr="00B167A1">
              <w:rPr>
                <w:b/>
                <w:sz w:val="18"/>
                <w:szCs w:val="18"/>
              </w:rPr>
              <w:tab/>
            </w:r>
          </w:p>
        </w:tc>
        <w:tc>
          <w:tcPr>
            <w:tcW w:w="2952" w:type="dxa"/>
          </w:tcPr>
          <w:p w:rsidR="00F8304D" w:rsidRPr="00B167A1" w:rsidRDefault="00F8304D" w:rsidP="00F8304D">
            <w:pPr>
              <w:pStyle w:val="ListParagraph"/>
              <w:numPr>
                <w:ilvl w:val="0"/>
                <w:numId w:val="5"/>
              </w:numPr>
              <w:ind w:left="470" w:hanging="284"/>
              <w:rPr>
                <w:rFonts w:ascii="Arial" w:hAnsi="Arial" w:cs="Arial"/>
                <w:sz w:val="18"/>
                <w:szCs w:val="18"/>
              </w:rPr>
            </w:pPr>
            <w:r w:rsidRPr="00B167A1">
              <w:rPr>
                <w:rFonts w:ascii="Arial" w:hAnsi="Arial" w:cs="Arial"/>
                <w:sz w:val="18"/>
                <w:szCs w:val="18"/>
              </w:rPr>
              <w:t>Asking simple questions and recognising that they can be answered in different ways</w:t>
            </w:r>
          </w:p>
          <w:p w:rsidR="00F8304D" w:rsidRPr="00B167A1" w:rsidRDefault="00F8304D" w:rsidP="00F8304D">
            <w:pPr>
              <w:pStyle w:val="ListParagraph"/>
              <w:numPr>
                <w:ilvl w:val="0"/>
                <w:numId w:val="5"/>
              </w:numPr>
              <w:ind w:left="470" w:hanging="284"/>
              <w:rPr>
                <w:rFonts w:ascii="Arial" w:hAnsi="Arial" w:cs="Arial"/>
                <w:sz w:val="18"/>
                <w:szCs w:val="18"/>
              </w:rPr>
            </w:pPr>
            <w:r w:rsidRPr="00B167A1">
              <w:rPr>
                <w:rFonts w:ascii="Arial" w:hAnsi="Arial" w:cs="Arial"/>
                <w:sz w:val="18"/>
                <w:szCs w:val="18"/>
              </w:rPr>
              <w:t>Observing closely, using simple equipment</w:t>
            </w:r>
          </w:p>
          <w:p w:rsidR="00F8304D" w:rsidRPr="00B167A1" w:rsidRDefault="00F8304D" w:rsidP="00F8304D">
            <w:pPr>
              <w:pStyle w:val="ListParagraph"/>
              <w:numPr>
                <w:ilvl w:val="0"/>
                <w:numId w:val="5"/>
              </w:numPr>
              <w:ind w:left="470" w:hanging="284"/>
              <w:rPr>
                <w:rFonts w:ascii="Arial" w:hAnsi="Arial" w:cs="Arial"/>
                <w:sz w:val="18"/>
                <w:szCs w:val="18"/>
              </w:rPr>
            </w:pPr>
            <w:r w:rsidRPr="00B167A1">
              <w:rPr>
                <w:rFonts w:ascii="Arial" w:hAnsi="Arial" w:cs="Arial"/>
                <w:sz w:val="18"/>
                <w:szCs w:val="18"/>
              </w:rPr>
              <w:t>Performing simple tests</w:t>
            </w:r>
          </w:p>
          <w:p w:rsidR="00F8304D" w:rsidRPr="00B167A1" w:rsidRDefault="00F8304D" w:rsidP="00F8304D">
            <w:pPr>
              <w:pStyle w:val="ListParagraph"/>
              <w:numPr>
                <w:ilvl w:val="0"/>
                <w:numId w:val="5"/>
              </w:numPr>
              <w:ind w:left="470" w:hanging="284"/>
              <w:rPr>
                <w:rFonts w:ascii="Arial" w:hAnsi="Arial" w:cs="Arial"/>
                <w:sz w:val="18"/>
                <w:szCs w:val="18"/>
              </w:rPr>
            </w:pPr>
            <w:r w:rsidRPr="00B167A1">
              <w:rPr>
                <w:rFonts w:ascii="Arial" w:hAnsi="Arial" w:cs="Arial"/>
                <w:sz w:val="18"/>
                <w:szCs w:val="18"/>
              </w:rPr>
              <w:t>Identifying and classifying</w:t>
            </w:r>
          </w:p>
          <w:p w:rsidR="00F8304D" w:rsidRPr="00B167A1" w:rsidRDefault="00F8304D" w:rsidP="00F8304D">
            <w:pPr>
              <w:pStyle w:val="ListParagraph"/>
              <w:numPr>
                <w:ilvl w:val="0"/>
                <w:numId w:val="5"/>
              </w:numPr>
              <w:ind w:left="470" w:hanging="284"/>
              <w:rPr>
                <w:rFonts w:ascii="Arial" w:hAnsi="Arial" w:cs="Arial"/>
                <w:sz w:val="18"/>
                <w:szCs w:val="18"/>
              </w:rPr>
            </w:pPr>
            <w:r w:rsidRPr="00B167A1">
              <w:rPr>
                <w:rFonts w:ascii="Arial" w:hAnsi="Arial" w:cs="Arial"/>
                <w:sz w:val="18"/>
                <w:szCs w:val="18"/>
              </w:rPr>
              <w:t>Using their observations and ideas to suggest answers to questions</w:t>
            </w:r>
          </w:p>
        </w:tc>
        <w:tc>
          <w:tcPr>
            <w:tcW w:w="2511" w:type="dxa"/>
          </w:tcPr>
          <w:p w:rsidR="00F8304D" w:rsidRPr="005201E0" w:rsidRDefault="00F8304D" w:rsidP="00F8304D">
            <w:pPr>
              <w:pStyle w:val="ListParagraph"/>
              <w:numPr>
                <w:ilvl w:val="0"/>
                <w:numId w:val="10"/>
              </w:numPr>
              <w:ind w:left="176" w:hanging="142"/>
              <w:rPr>
                <w:rFonts w:ascii="Arial" w:hAnsi="Arial" w:cs="Arial"/>
                <w:sz w:val="18"/>
                <w:szCs w:val="18"/>
              </w:rPr>
            </w:pPr>
            <w:r w:rsidRPr="005201E0">
              <w:rPr>
                <w:rFonts w:ascii="Arial" w:hAnsi="Arial" w:cs="Arial"/>
                <w:sz w:val="18"/>
                <w:szCs w:val="18"/>
              </w:rPr>
              <w:t>Observing closely, using simple equipment</w:t>
            </w:r>
          </w:p>
          <w:p w:rsidR="00F8304D" w:rsidRPr="005201E0" w:rsidRDefault="00F8304D" w:rsidP="00F8304D">
            <w:pPr>
              <w:pStyle w:val="ListParagraph"/>
              <w:numPr>
                <w:ilvl w:val="0"/>
                <w:numId w:val="10"/>
              </w:numPr>
              <w:ind w:left="176" w:hanging="142"/>
              <w:rPr>
                <w:rFonts w:ascii="Arial" w:hAnsi="Arial" w:cs="Arial"/>
                <w:color w:val="FF0000"/>
                <w:sz w:val="18"/>
                <w:szCs w:val="18"/>
              </w:rPr>
            </w:pPr>
            <w:r w:rsidRPr="005201E0">
              <w:rPr>
                <w:rFonts w:ascii="Arial" w:hAnsi="Arial" w:cs="Arial"/>
                <w:color w:val="FF0000"/>
                <w:sz w:val="18"/>
                <w:szCs w:val="18"/>
              </w:rPr>
              <w:t>Performing simple tests</w:t>
            </w:r>
          </w:p>
          <w:p w:rsidR="00F8304D" w:rsidRPr="005201E0" w:rsidRDefault="00F8304D" w:rsidP="00F8304D">
            <w:pPr>
              <w:pStyle w:val="ListParagraph"/>
              <w:numPr>
                <w:ilvl w:val="0"/>
                <w:numId w:val="10"/>
              </w:numPr>
              <w:ind w:left="176" w:hanging="142"/>
              <w:rPr>
                <w:rFonts w:ascii="Arial" w:hAnsi="Arial" w:cs="Arial"/>
                <w:color w:val="FF0000"/>
                <w:sz w:val="18"/>
                <w:szCs w:val="18"/>
              </w:rPr>
            </w:pPr>
            <w:r w:rsidRPr="005201E0">
              <w:rPr>
                <w:rFonts w:ascii="Arial" w:hAnsi="Arial" w:cs="Arial"/>
                <w:color w:val="FF0000"/>
                <w:sz w:val="18"/>
                <w:szCs w:val="18"/>
              </w:rPr>
              <w:t>Identifying and classifying</w:t>
            </w:r>
          </w:p>
          <w:p w:rsidR="00F8304D" w:rsidRPr="005201E0" w:rsidRDefault="00F8304D" w:rsidP="00F8304D">
            <w:pPr>
              <w:pStyle w:val="ListParagraph"/>
              <w:numPr>
                <w:ilvl w:val="0"/>
                <w:numId w:val="10"/>
              </w:numPr>
              <w:ind w:left="176" w:hanging="142"/>
              <w:rPr>
                <w:rFonts w:ascii="Arial" w:hAnsi="Arial" w:cs="Arial"/>
                <w:color w:val="FF0000"/>
                <w:sz w:val="18"/>
                <w:szCs w:val="18"/>
              </w:rPr>
            </w:pPr>
            <w:r w:rsidRPr="005201E0">
              <w:rPr>
                <w:rFonts w:ascii="Arial" w:hAnsi="Arial" w:cs="Arial"/>
                <w:color w:val="FF0000"/>
                <w:sz w:val="18"/>
                <w:szCs w:val="18"/>
              </w:rPr>
              <w:t>Using their observations and ideas to suggest answers to questions</w:t>
            </w:r>
          </w:p>
        </w:tc>
        <w:tc>
          <w:tcPr>
            <w:tcW w:w="4009" w:type="dxa"/>
            <w:gridSpan w:val="2"/>
          </w:tcPr>
          <w:p w:rsidR="00F8304D" w:rsidRPr="005201E0" w:rsidRDefault="00F8304D" w:rsidP="00F8304D">
            <w:pPr>
              <w:pStyle w:val="ListParagraph"/>
              <w:numPr>
                <w:ilvl w:val="0"/>
                <w:numId w:val="5"/>
              </w:numPr>
              <w:ind w:left="360"/>
              <w:rPr>
                <w:rFonts w:ascii="Arial" w:hAnsi="Arial" w:cs="Arial"/>
                <w:color w:val="FF0000"/>
                <w:sz w:val="18"/>
                <w:szCs w:val="18"/>
              </w:rPr>
            </w:pPr>
            <w:r w:rsidRPr="005201E0">
              <w:rPr>
                <w:rFonts w:ascii="Arial" w:hAnsi="Arial" w:cs="Arial"/>
                <w:color w:val="FF0000"/>
                <w:sz w:val="18"/>
                <w:szCs w:val="18"/>
              </w:rPr>
              <w:t>Observing closely, using simple equipment</w:t>
            </w:r>
          </w:p>
          <w:p w:rsidR="00F8304D" w:rsidRPr="005201E0" w:rsidRDefault="00F8304D" w:rsidP="00F8304D">
            <w:pPr>
              <w:pStyle w:val="ListParagraph"/>
              <w:numPr>
                <w:ilvl w:val="0"/>
                <w:numId w:val="5"/>
              </w:numPr>
              <w:ind w:left="360"/>
              <w:rPr>
                <w:rFonts w:ascii="Arial" w:hAnsi="Arial" w:cs="Arial"/>
                <w:sz w:val="18"/>
                <w:szCs w:val="18"/>
              </w:rPr>
            </w:pPr>
            <w:r w:rsidRPr="005201E0">
              <w:rPr>
                <w:rFonts w:ascii="Arial" w:hAnsi="Arial" w:cs="Arial"/>
                <w:sz w:val="18"/>
                <w:szCs w:val="18"/>
              </w:rPr>
              <w:t>Performing simple tests</w:t>
            </w:r>
          </w:p>
          <w:p w:rsidR="00F8304D" w:rsidRPr="005201E0" w:rsidRDefault="00F8304D" w:rsidP="00F8304D">
            <w:pPr>
              <w:pStyle w:val="ListParagraph"/>
              <w:numPr>
                <w:ilvl w:val="0"/>
                <w:numId w:val="5"/>
              </w:numPr>
              <w:ind w:left="360"/>
              <w:rPr>
                <w:rFonts w:ascii="Arial" w:hAnsi="Arial" w:cs="Arial"/>
                <w:color w:val="FF0000"/>
                <w:sz w:val="18"/>
                <w:szCs w:val="18"/>
              </w:rPr>
            </w:pPr>
            <w:r w:rsidRPr="005201E0">
              <w:rPr>
                <w:rFonts w:ascii="Arial" w:hAnsi="Arial" w:cs="Arial"/>
                <w:color w:val="FF0000"/>
                <w:sz w:val="18"/>
                <w:szCs w:val="18"/>
              </w:rPr>
              <w:t>Identifying and classifying</w:t>
            </w:r>
          </w:p>
          <w:p w:rsidR="00F8304D" w:rsidRPr="005201E0" w:rsidRDefault="00F8304D" w:rsidP="00F8304D">
            <w:pPr>
              <w:pStyle w:val="ListParagraph"/>
              <w:numPr>
                <w:ilvl w:val="0"/>
                <w:numId w:val="5"/>
              </w:numPr>
              <w:ind w:left="360"/>
              <w:rPr>
                <w:rFonts w:ascii="Arial" w:hAnsi="Arial" w:cs="Arial"/>
                <w:color w:val="F34BDF"/>
                <w:sz w:val="18"/>
                <w:szCs w:val="18"/>
              </w:rPr>
            </w:pPr>
            <w:r w:rsidRPr="005201E0">
              <w:rPr>
                <w:rFonts w:ascii="Arial" w:hAnsi="Arial" w:cs="Arial"/>
                <w:color w:val="FF0000"/>
                <w:sz w:val="18"/>
                <w:szCs w:val="18"/>
              </w:rPr>
              <w:t>Using their observations and ideas to suggest answers to questions</w:t>
            </w:r>
          </w:p>
        </w:tc>
        <w:tc>
          <w:tcPr>
            <w:tcW w:w="4053" w:type="dxa"/>
            <w:gridSpan w:val="2"/>
          </w:tcPr>
          <w:p w:rsidR="00F8304D" w:rsidRPr="00B167A1" w:rsidRDefault="00F8304D" w:rsidP="00F8304D">
            <w:pPr>
              <w:pStyle w:val="ListParagraph"/>
              <w:numPr>
                <w:ilvl w:val="0"/>
                <w:numId w:val="5"/>
              </w:numPr>
              <w:ind w:left="459" w:hanging="284"/>
              <w:rPr>
                <w:rFonts w:ascii="Arial" w:hAnsi="Arial" w:cs="Arial"/>
                <w:sz w:val="18"/>
                <w:szCs w:val="18"/>
              </w:rPr>
            </w:pPr>
            <w:r w:rsidRPr="00B167A1">
              <w:rPr>
                <w:rFonts w:ascii="Arial" w:hAnsi="Arial" w:cs="Arial"/>
                <w:sz w:val="18"/>
                <w:szCs w:val="18"/>
              </w:rPr>
              <w:t>Asking simple questions and recognising that they can be answered in different ways</w:t>
            </w:r>
          </w:p>
          <w:p w:rsidR="00F8304D" w:rsidRPr="00B167A1" w:rsidRDefault="00F8304D" w:rsidP="00F8304D">
            <w:pPr>
              <w:pStyle w:val="ListParagraph"/>
              <w:numPr>
                <w:ilvl w:val="0"/>
                <w:numId w:val="5"/>
              </w:numPr>
              <w:ind w:left="459" w:hanging="284"/>
              <w:rPr>
                <w:rFonts w:ascii="Arial" w:hAnsi="Arial" w:cs="Arial"/>
                <w:sz w:val="18"/>
                <w:szCs w:val="18"/>
              </w:rPr>
            </w:pPr>
            <w:r w:rsidRPr="00B167A1">
              <w:rPr>
                <w:rFonts w:ascii="Arial" w:hAnsi="Arial" w:cs="Arial"/>
                <w:sz w:val="18"/>
                <w:szCs w:val="18"/>
              </w:rPr>
              <w:t>Observing closely, using simple equipment</w:t>
            </w:r>
          </w:p>
          <w:p w:rsidR="00F8304D" w:rsidRPr="00B167A1" w:rsidRDefault="00F8304D" w:rsidP="00F8304D">
            <w:pPr>
              <w:pStyle w:val="ListParagraph"/>
              <w:numPr>
                <w:ilvl w:val="0"/>
                <w:numId w:val="5"/>
              </w:numPr>
              <w:ind w:left="459" w:hanging="284"/>
              <w:rPr>
                <w:rFonts w:ascii="Arial" w:hAnsi="Arial" w:cs="Arial"/>
                <w:sz w:val="18"/>
                <w:szCs w:val="18"/>
              </w:rPr>
            </w:pPr>
            <w:r w:rsidRPr="00B167A1">
              <w:rPr>
                <w:rFonts w:ascii="Arial" w:hAnsi="Arial" w:cs="Arial"/>
                <w:sz w:val="18"/>
                <w:szCs w:val="18"/>
              </w:rPr>
              <w:t>Performing simple tests</w:t>
            </w:r>
          </w:p>
          <w:p w:rsidR="00F8304D" w:rsidRPr="00B167A1" w:rsidRDefault="00F8304D" w:rsidP="00F8304D">
            <w:pPr>
              <w:pStyle w:val="ListParagraph"/>
              <w:numPr>
                <w:ilvl w:val="0"/>
                <w:numId w:val="5"/>
              </w:numPr>
              <w:ind w:left="459" w:hanging="284"/>
              <w:rPr>
                <w:rFonts w:ascii="Arial" w:hAnsi="Arial" w:cs="Arial"/>
                <w:sz w:val="18"/>
                <w:szCs w:val="18"/>
              </w:rPr>
            </w:pPr>
            <w:r w:rsidRPr="00B167A1">
              <w:rPr>
                <w:rFonts w:ascii="Arial" w:hAnsi="Arial" w:cs="Arial"/>
                <w:sz w:val="18"/>
                <w:szCs w:val="18"/>
              </w:rPr>
              <w:t>Identifying and classifying</w:t>
            </w:r>
          </w:p>
          <w:p w:rsidR="00F8304D" w:rsidRPr="00B167A1" w:rsidRDefault="00F8304D" w:rsidP="00F8304D">
            <w:pPr>
              <w:pStyle w:val="ListParagraph"/>
              <w:numPr>
                <w:ilvl w:val="0"/>
                <w:numId w:val="5"/>
              </w:numPr>
              <w:ind w:left="459" w:hanging="284"/>
              <w:rPr>
                <w:rFonts w:ascii="Arial" w:hAnsi="Arial" w:cs="Arial"/>
                <w:sz w:val="18"/>
                <w:szCs w:val="18"/>
              </w:rPr>
            </w:pPr>
            <w:r w:rsidRPr="00B167A1">
              <w:rPr>
                <w:rFonts w:ascii="Arial" w:hAnsi="Arial" w:cs="Arial"/>
                <w:sz w:val="18"/>
                <w:szCs w:val="18"/>
              </w:rPr>
              <w:t>Using their observations and ideas to suggest answers to questions</w:t>
            </w:r>
          </w:p>
        </w:tc>
      </w:tr>
      <w:tr w:rsidR="00F8304D" w:rsidTr="00F8304D">
        <w:tc>
          <w:tcPr>
            <w:tcW w:w="1863" w:type="dxa"/>
            <w:shd w:val="clear" w:color="auto" w:fill="A6A6A6" w:themeFill="background1" w:themeFillShade="A6"/>
          </w:tcPr>
          <w:p w:rsidR="00F8304D" w:rsidRPr="00B167A1" w:rsidRDefault="00F8304D" w:rsidP="00AC7B2D">
            <w:pPr>
              <w:tabs>
                <w:tab w:val="center" w:pos="904"/>
              </w:tabs>
              <w:rPr>
                <w:b/>
                <w:sz w:val="18"/>
                <w:szCs w:val="18"/>
              </w:rPr>
            </w:pPr>
            <w:r w:rsidRPr="00B167A1">
              <w:rPr>
                <w:b/>
                <w:sz w:val="18"/>
                <w:szCs w:val="18"/>
              </w:rPr>
              <w:t xml:space="preserve">WS ongoing </w:t>
            </w:r>
          </w:p>
        </w:tc>
        <w:tc>
          <w:tcPr>
            <w:tcW w:w="13525" w:type="dxa"/>
            <w:gridSpan w:val="6"/>
          </w:tcPr>
          <w:p w:rsidR="00F8304D" w:rsidRPr="00B167A1" w:rsidRDefault="00F8304D" w:rsidP="00532315">
            <w:pPr>
              <w:numPr>
                <w:ilvl w:val="0"/>
                <w:numId w:val="5"/>
              </w:numPr>
              <w:ind w:left="414" w:right="-108" w:hanging="283"/>
              <w:rPr>
                <w:rFonts w:ascii="Arial" w:hAnsi="Arial" w:cs="Arial"/>
                <w:sz w:val="18"/>
                <w:szCs w:val="18"/>
              </w:rPr>
            </w:pPr>
            <w:r w:rsidRPr="00B167A1">
              <w:rPr>
                <w:rFonts w:ascii="Arial" w:hAnsi="Arial" w:cs="Arial"/>
                <w:sz w:val="18"/>
                <w:szCs w:val="18"/>
              </w:rPr>
              <w:t>Begin to use simple scientific language to talk about what they have found out and communicate their ideas to a range of audiences in a variety of ways.</w:t>
            </w:r>
          </w:p>
          <w:p w:rsidR="00F8304D" w:rsidRPr="00B167A1" w:rsidRDefault="00F8304D" w:rsidP="00532315">
            <w:pPr>
              <w:numPr>
                <w:ilvl w:val="0"/>
                <w:numId w:val="5"/>
              </w:numPr>
              <w:ind w:left="414" w:right="-108" w:hanging="283"/>
              <w:rPr>
                <w:rFonts w:ascii="Arial" w:hAnsi="Arial" w:cs="Arial"/>
                <w:sz w:val="18"/>
                <w:szCs w:val="18"/>
              </w:rPr>
            </w:pPr>
            <w:r w:rsidRPr="00B167A1">
              <w:rPr>
                <w:rFonts w:ascii="Arial" w:hAnsi="Arial" w:cs="Arial"/>
                <w:sz w:val="18"/>
                <w:szCs w:val="18"/>
              </w:rPr>
              <w:t>Be curious and ask questions</w:t>
            </w:r>
          </w:p>
        </w:tc>
      </w:tr>
      <w:tr w:rsidR="005F14D2" w:rsidTr="00F8304D">
        <w:tc>
          <w:tcPr>
            <w:tcW w:w="1863" w:type="dxa"/>
            <w:shd w:val="clear" w:color="auto" w:fill="A6A6A6" w:themeFill="background1" w:themeFillShade="A6"/>
          </w:tcPr>
          <w:p w:rsidR="005F14D2" w:rsidRPr="00B167A1" w:rsidRDefault="005F14D2" w:rsidP="005F14D2">
            <w:pPr>
              <w:tabs>
                <w:tab w:val="center" w:pos="904"/>
              </w:tabs>
              <w:rPr>
                <w:b/>
                <w:sz w:val="18"/>
                <w:szCs w:val="18"/>
              </w:rPr>
            </w:pPr>
            <w:r w:rsidRPr="00B167A1">
              <w:rPr>
                <w:b/>
                <w:sz w:val="18"/>
                <w:szCs w:val="18"/>
              </w:rPr>
              <w:t>WS Methods</w:t>
            </w:r>
          </w:p>
        </w:tc>
        <w:tc>
          <w:tcPr>
            <w:tcW w:w="2952" w:type="dxa"/>
          </w:tcPr>
          <w:p w:rsidR="005F14D2" w:rsidRPr="0072730F" w:rsidRDefault="005F14D2" w:rsidP="005F14D2">
            <w:pPr>
              <w:pStyle w:val="Default"/>
              <w:numPr>
                <w:ilvl w:val="0"/>
                <w:numId w:val="4"/>
              </w:numPr>
              <w:tabs>
                <w:tab w:val="num" w:pos="414"/>
              </w:tabs>
              <w:ind w:left="414" w:hanging="283"/>
              <w:rPr>
                <w:color w:val="auto"/>
                <w:sz w:val="18"/>
                <w:szCs w:val="18"/>
              </w:rPr>
            </w:pPr>
            <w:r w:rsidRPr="0072730F">
              <w:rPr>
                <w:color w:val="auto"/>
                <w:sz w:val="18"/>
                <w:szCs w:val="18"/>
              </w:rPr>
              <w:t>observing changes over a period of time,</w:t>
            </w:r>
          </w:p>
          <w:p w:rsidR="005F14D2" w:rsidRPr="0072730F" w:rsidRDefault="005F14D2" w:rsidP="005F14D2">
            <w:pPr>
              <w:pStyle w:val="Default"/>
              <w:numPr>
                <w:ilvl w:val="0"/>
                <w:numId w:val="4"/>
              </w:numPr>
              <w:tabs>
                <w:tab w:val="num" w:pos="414"/>
              </w:tabs>
              <w:ind w:left="414" w:hanging="283"/>
              <w:rPr>
                <w:color w:val="auto"/>
                <w:sz w:val="18"/>
                <w:szCs w:val="18"/>
              </w:rPr>
            </w:pPr>
            <w:r w:rsidRPr="0072730F">
              <w:rPr>
                <w:color w:val="auto"/>
                <w:sz w:val="18"/>
                <w:szCs w:val="18"/>
              </w:rPr>
              <w:t>noticing patterns,</w:t>
            </w:r>
          </w:p>
          <w:p w:rsidR="005F14D2" w:rsidRPr="0072730F" w:rsidRDefault="005F14D2" w:rsidP="005F14D2">
            <w:pPr>
              <w:pStyle w:val="Default"/>
              <w:numPr>
                <w:ilvl w:val="0"/>
                <w:numId w:val="4"/>
              </w:numPr>
              <w:tabs>
                <w:tab w:val="num" w:pos="414"/>
              </w:tabs>
              <w:ind w:left="414" w:hanging="283"/>
              <w:rPr>
                <w:color w:val="FF0000"/>
                <w:sz w:val="18"/>
                <w:szCs w:val="18"/>
              </w:rPr>
            </w:pPr>
            <w:r w:rsidRPr="0072730F">
              <w:rPr>
                <w:color w:val="FF0000"/>
                <w:sz w:val="18"/>
                <w:szCs w:val="18"/>
              </w:rPr>
              <w:t xml:space="preserve">grouping and classifying things, </w:t>
            </w:r>
          </w:p>
          <w:p w:rsidR="005F14D2" w:rsidRPr="0072730F" w:rsidRDefault="005F14D2" w:rsidP="005F14D2">
            <w:pPr>
              <w:pStyle w:val="Default"/>
              <w:numPr>
                <w:ilvl w:val="0"/>
                <w:numId w:val="4"/>
              </w:numPr>
              <w:tabs>
                <w:tab w:val="num" w:pos="414"/>
              </w:tabs>
              <w:ind w:left="414" w:hanging="283"/>
              <w:rPr>
                <w:color w:val="FF0000"/>
                <w:sz w:val="18"/>
                <w:szCs w:val="18"/>
              </w:rPr>
            </w:pPr>
            <w:r w:rsidRPr="0072730F">
              <w:rPr>
                <w:color w:val="FF0000"/>
                <w:sz w:val="18"/>
                <w:szCs w:val="18"/>
              </w:rPr>
              <w:t xml:space="preserve">carrying out simple comparative tests, </w:t>
            </w:r>
          </w:p>
          <w:p w:rsidR="005F14D2" w:rsidRPr="00B167A1" w:rsidRDefault="005F14D2" w:rsidP="005F14D2">
            <w:pPr>
              <w:pStyle w:val="ListParagraph"/>
              <w:numPr>
                <w:ilvl w:val="0"/>
                <w:numId w:val="4"/>
              </w:numPr>
              <w:tabs>
                <w:tab w:val="num" w:pos="414"/>
              </w:tabs>
              <w:ind w:left="414" w:hanging="283"/>
              <w:rPr>
                <w:sz w:val="18"/>
                <w:szCs w:val="18"/>
              </w:rPr>
            </w:pPr>
            <w:r w:rsidRPr="0072730F">
              <w:rPr>
                <w:rFonts w:ascii="Arial" w:hAnsi="Arial" w:cs="Arial"/>
                <w:sz w:val="18"/>
                <w:szCs w:val="18"/>
              </w:rPr>
              <w:t>and finding things out using secondary sources</w:t>
            </w:r>
          </w:p>
        </w:tc>
        <w:tc>
          <w:tcPr>
            <w:tcW w:w="2511" w:type="dxa"/>
          </w:tcPr>
          <w:p w:rsidR="005F14D2" w:rsidRPr="005201E0" w:rsidRDefault="005F14D2" w:rsidP="005F14D2">
            <w:pPr>
              <w:numPr>
                <w:ilvl w:val="0"/>
                <w:numId w:val="11"/>
              </w:numPr>
              <w:tabs>
                <w:tab w:val="left" w:pos="132"/>
                <w:tab w:val="num" w:pos="273"/>
              </w:tabs>
              <w:autoSpaceDE w:val="0"/>
              <w:autoSpaceDN w:val="0"/>
              <w:adjustRightInd w:val="0"/>
              <w:ind w:left="273" w:hanging="283"/>
              <w:rPr>
                <w:rFonts w:ascii="Arial" w:hAnsi="Arial" w:cs="Arial"/>
                <w:color w:val="FF0000"/>
                <w:sz w:val="18"/>
                <w:szCs w:val="18"/>
              </w:rPr>
            </w:pPr>
            <w:r w:rsidRPr="005201E0">
              <w:rPr>
                <w:rFonts w:ascii="Arial" w:hAnsi="Arial" w:cs="Arial"/>
                <w:color w:val="FF0000"/>
                <w:sz w:val="18"/>
                <w:szCs w:val="18"/>
              </w:rPr>
              <w:t xml:space="preserve">observing changes over time, </w:t>
            </w:r>
          </w:p>
          <w:p w:rsidR="005F14D2" w:rsidRPr="005201E0" w:rsidRDefault="005F14D2" w:rsidP="005F14D2">
            <w:pPr>
              <w:numPr>
                <w:ilvl w:val="0"/>
                <w:numId w:val="11"/>
              </w:numPr>
              <w:tabs>
                <w:tab w:val="left" w:pos="132"/>
                <w:tab w:val="num" w:pos="273"/>
              </w:tabs>
              <w:autoSpaceDE w:val="0"/>
              <w:autoSpaceDN w:val="0"/>
              <w:adjustRightInd w:val="0"/>
              <w:ind w:left="273" w:hanging="283"/>
              <w:rPr>
                <w:rFonts w:ascii="Arial" w:hAnsi="Arial" w:cs="Arial"/>
                <w:color w:val="FF0000"/>
                <w:sz w:val="18"/>
                <w:szCs w:val="18"/>
              </w:rPr>
            </w:pPr>
            <w:r w:rsidRPr="005201E0">
              <w:rPr>
                <w:rFonts w:ascii="Arial" w:hAnsi="Arial" w:cs="Arial"/>
                <w:color w:val="FF0000"/>
                <w:sz w:val="18"/>
                <w:szCs w:val="18"/>
              </w:rPr>
              <w:t>noticing patterns,</w:t>
            </w:r>
          </w:p>
          <w:p w:rsidR="005F14D2" w:rsidRPr="005201E0" w:rsidRDefault="005F14D2" w:rsidP="005F14D2">
            <w:pPr>
              <w:numPr>
                <w:ilvl w:val="0"/>
                <w:numId w:val="11"/>
              </w:numPr>
              <w:tabs>
                <w:tab w:val="left" w:pos="132"/>
                <w:tab w:val="num" w:pos="273"/>
              </w:tabs>
              <w:autoSpaceDE w:val="0"/>
              <w:autoSpaceDN w:val="0"/>
              <w:adjustRightInd w:val="0"/>
              <w:ind w:left="273" w:hanging="283"/>
              <w:rPr>
                <w:rFonts w:ascii="Arial" w:hAnsi="Arial" w:cs="Arial"/>
                <w:color w:val="FF0000"/>
                <w:sz w:val="18"/>
                <w:szCs w:val="18"/>
              </w:rPr>
            </w:pPr>
            <w:r w:rsidRPr="005201E0">
              <w:rPr>
                <w:rFonts w:ascii="Arial" w:hAnsi="Arial" w:cs="Arial"/>
                <w:color w:val="FF0000"/>
                <w:sz w:val="18"/>
                <w:szCs w:val="18"/>
              </w:rPr>
              <w:t>grouping and classifying things,</w:t>
            </w:r>
          </w:p>
          <w:p w:rsidR="005F14D2" w:rsidRPr="005201E0" w:rsidRDefault="005F14D2" w:rsidP="005F14D2">
            <w:pPr>
              <w:pStyle w:val="Default"/>
              <w:numPr>
                <w:ilvl w:val="0"/>
                <w:numId w:val="11"/>
              </w:numPr>
              <w:tabs>
                <w:tab w:val="num" w:pos="176"/>
              </w:tabs>
              <w:ind w:left="176" w:hanging="142"/>
              <w:rPr>
                <w:color w:val="auto"/>
                <w:sz w:val="18"/>
                <w:szCs w:val="18"/>
              </w:rPr>
            </w:pPr>
            <w:r w:rsidRPr="005201E0">
              <w:rPr>
                <w:color w:val="auto"/>
                <w:sz w:val="18"/>
                <w:szCs w:val="18"/>
              </w:rPr>
              <w:t>carrying out simple comparative tests,</w:t>
            </w:r>
          </w:p>
          <w:p w:rsidR="005F14D2" w:rsidRPr="005201E0" w:rsidRDefault="005F14D2" w:rsidP="005F14D2">
            <w:pPr>
              <w:numPr>
                <w:ilvl w:val="0"/>
                <w:numId w:val="11"/>
              </w:numPr>
              <w:tabs>
                <w:tab w:val="left" w:pos="132"/>
                <w:tab w:val="num" w:pos="273"/>
              </w:tabs>
              <w:autoSpaceDE w:val="0"/>
              <w:autoSpaceDN w:val="0"/>
              <w:adjustRightInd w:val="0"/>
              <w:ind w:left="273" w:hanging="283"/>
              <w:rPr>
                <w:rFonts w:ascii="Arial" w:hAnsi="Arial" w:cs="Arial"/>
                <w:color w:val="FF0000"/>
                <w:sz w:val="18"/>
                <w:szCs w:val="18"/>
              </w:rPr>
            </w:pPr>
            <w:r w:rsidRPr="005201E0">
              <w:rPr>
                <w:rFonts w:ascii="Arial" w:hAnsi="Arial" w:cs="Arial"/>
                <w:color w:val="FF0000"/>
                <w:sz w:val="18"/>
                <w:szCs w:val="18"/>
              </w:rPr>
              <w:t>and finding things out using secondary sources</w:t>
            </w:r>
          </w:p>
          <w:p w:rsidR="005F14D2" w:rsidRPr="0072730F" w:rsidRDefault="005F14D2" w:rsidP="005F14D2">
            <w:pPr>
              <w:pStyle w:val="ListParagraph"/>
              <w:numPr>
                <w:ilvl w:val="0"/>
                <w:numId w:val="4"/>
              </w:numPr>
              <w:rPr>
                <w:sz w:val="18"/>
                <w:szCs w:val="18"/>
              </w:rPr>
            </w:pPr>
          </w:p>
        </w:tc>
        <w:tc>
          <w:tcPr>
            <w:tcW w:w="4009" w:type="dxa"/>
            <w:gridSpan w:val="2"/>
          </w:tcPr>
          <w:p w:rsidR="005F14D2" w:rsidRPr="005201E0" w:rsidRDefault="005F14D2" w:rsidP="005F14D2">
            <w:pPr>
              <w:pStyle w:val="Default"/>
              <w:numPr>
                <w:ilvl w:val="0"/>
                <w:numId w:val="11"/>
              </w:numPr>
              <w:tabs>
                <w:tab w:val="num" w:pos="176"/>
              </w:tabs>
              <w:ind w:left="176" w:hanging="142"/>
              <w:rPr>
                <w:color w:val="FF0000"/>
                <w:sz w:val="18"/>
                <w:szCs w:val="18"/>
              </w:rPr>
            </w:pPr>
            <w:r w:rsidRPr="005201E0">
              <w:rPr>
                <w:color w:val="FF0000"/>
                <w:sz w:val="18"/>
                <w:szCs w:val="18"/>
              </w:rPr>
              <w:t xml:space="preserve">observing changes over a period of time, </w:t>
            </w:r>
          </w:p>
          <w:p w:rsidR="005F14D2" w:rsidRPr="005201E0" w:rsidRDefault="005F14D2" w:rsidP="005F14D2">
            <w:pPr>
              <w:pStyle w:val="Default"/>
              <w:numPr>
                <w:ilvl w:val="0"/>
                <w:numId w:val="11"/>
              </w:numPr>
              <w:tabs>
                <w:tab w:val="num" w:pos="176"/>
              </w:tabs>
              <w:ind w:left="176" w:hanging="142"/>
              <w:rPr>
                <w:color w:val="FF0000"/>
                <w:sz w:val="18"/>
                <w:szCs w:val="18"/>
              </w:rPr>
            </w:pPr>
            <w:r w:rsidRPr="005201E0">
              <w:rPr>
                <w:color w:val="FF0000"/>
                <w:sz w:val="18"/>
                <w:szCs w:val="18"/>
              </w:rPr>
              <w:t xml:space="preserve">noticing patterns, </w:t>
            </w:r>
          </w:p>
          <w:p w:rsidR="005F14D2" w:rsidRPr="005201E0" w:rsidRDefault="005F14D2" w:rsidP="005F14D2">
            <w:pPr>
              <w:pStyle w:val="Default"/>
              <w:numPr>
                <w:ilvl w:val="0"/>
                <w:numId w:val="11"/>
              </w:numPr>
              <w:tabs>
                <w:tab w:val="num" w:pos="176"/>
              </w:tabs>
              <w:ind w:left="176" w:hanging="142"/>
              <w:rPr>
                <w:color w:val="FF0000"/>
                <w:sz w:val="18"/>
                <w:szCs w:val="18"/>
              </w:rPr>
            </w:pPr>
            <w:r w:rsidRPr="005201E0">
              <w:rPr>
                <w:color w:val="FF0000"/>
                <w:sz w:val="18"/>
                <w:szCs w:val="18"/>
              </w:rPr>
              <w:t>grouping and classifying things,</w:t>
            </w:r>
          </w:p>
          <w:p w:rsidR="005F14D2" w:rsidRPr="005201E0" w:rsidRDefault="005F14D2" w:rsidP="005F14D2">
            <w:pPr>
              <w:pStyle w:val="Default"/>
              <w:numPr>
                <w:ilvl w:val="0"/>
                <w:numId w:val="11"/>
              </w:numPr>
              <w:tabs>
                <w:tab w:val="num" w:pos="176"/>
              </w:tabs>
              <w:ind w:left="176" w:hanging="142"/>
              <w:rPr>
                <w:color w:val="auto"/>
                <w:sz w:val="18"/>
                <w:szCs w:val="18"/>
              </w:rPr>
            </w:pPr>
            <w:r w:rsidRPr="005201E0">
              <w:rPr>
                <w:color w:val="auto"/>
                <w:sz w:val="18"/>
                <w:szCs w:val="18"/>
              </w:rPr>
              <w:t>carrying out simple comparative tests,</w:t>
            </w:r>
          </w:p>
          <w:p w:rsidR="005F14D2" w:rsidRPr="005201E0" w:rsidRDefault="005F14D2" w:rsidP="005F14D2">
            <w:pPr>
              <w:numPr>
                <w:ilvl w:val="0"/>
                <w:numId w:val="11"/>
              </w:numPr>
              <w:tabs>
                <w:tab w:val="left" w:pos="132"/>
                <w:tab w:val="num" w:pos="176"/>
              </w:tabs>
              <w:ind w:left="176" w:hanging="142"/>
              <w:rPr>
                <w:rFonts w:ascii="Arial" w:hAnsi="Arial" w:cs="Arial"/>
                <w:sz w:val="18"/>
                <w:szCs w:val="18"/>
              </w:rPr>
            </w:pPr>
            <w:r w:rsidRPr="005201E0">
              <w:rPr>
                <w:rFonts w:ascii="Arial" w:hAnsi="Arial" w:cs="Arial"/>
                <w:sz w:val="18"/>
                <w:szCs w:val="18"/>
              </w:rPr>
              <w:t xml:space="preserve"> and finding things out using secondary sources</w:t>
            </w:r>
          </w:p>
        </w:tc>
        <w:tc>
          <w:tcPr>
            <w:tcW w:w="4053" w:type="dxa"/>
            <w:gridSpan w:val="2"/>
          </w:tcPr>
          <w:p w:rsidR="005F14D2" w:rsidRPr="00276C65" w:rsidRDefault="005F14D2" w:rsidP="005F14D2">
            <w:pPr>
              <w:pStyle w:val="Default"/>
              <w:numPr>
                <w:ilvl w:val="0"/>
                <w:numId w:val="4"/>
              </w:numPr>
              <w:tabs>
                <w:tab w:val="num" w:pos="414"/>
              </w:tabs>
              <w:ind w:left="414" w:hanging="283"/>
              <w:rPr>
                <w:color w:val="FF0000"/>
                <w:sz w:val="18"/>
                <w:szCs w:val="18"/>
              </w:rPr>
            </w:pPr>
            <w:r w:rsidRPr="00276C65">
              <w:rPr>
                <w:color w:val="FF0000"/>
                <w:sz w:val="18"/>
                <w:szCs w:val="18"/>
              </w:rPr>
              <w:t>observing changes over a period of time,</w:t>
            </w:r>
          </w:p>
          <w:p w:rsidR="005F14D2" w:rsidRPr="00276C65" w:rsidRDefault="005F14D2" w:rsidP="005F14D2">
            <w:pPr>
              <w:pStyle w:val="Default"/>
              <w:numPr>
                <w:ilvl w:val="0"/>
                <w:numId w:val="4"/>
              </w:numPr>
              <w:tabs>
                <w:tab w:val="num" w:pos="414"/>
              </w:tabs>
              <w:ind w:left="414" w:hanging="283"/>
              <w:rPr>
                <w:color w:val="FF0000"/>
                <w:sz w:val="18"/>
                <w:szCs w:val="18"/>
              </w:rPr>
            </w:pPr>
            <w:r w:rsidRPr="00276C65">
              <w:rPr>
                <w:color w:val="FF0000"/>
                <w:sz w:val="18"/>
                <w:szCs w:val="18"/>
              </w:rPr>
              <w:t>noticing patterns,</w:t>
            </w:r>
          </w:p>
          <w:p w:rsidR="005F14D2" w:rsidRPr="00276C65" w:rsidRDefault="005F14D2" w:rsidP="005F14D2">
            <w:pPr>
              <w:pStyle w:val="Default"/>
              <w:numPr>
                <w:ilvl w:val="0"/>
                <w:numId w:val="4"/>
              </w:numPr>
              <w:tabs>
                <w:tab w:val="num" w:pos="414"/>
              </w:tabs>
              <w:ind w:left="414" w:hanging="283"/>
              <w:rPr>
                <w:color w:val="FF0000"/>
                <w:sz w:val="18"/>
                <w:szCs w:val="18"/>
              </w:rPr>
            </w:pPr>
            <w:r w:rsidRPr="00276C65">
              <w:rPr>
                <w:color w:val="FF0000"/>
                <w:sz w:val="18"/>
                <w:szCs w:val="18"/>
              </w:rPr>
              <w:t xml:space="preserve">grouping and classifying things, </w:t>
            </w:r>
          </w:p>
          <w:p w:rsidR="005F14D2" w:rsidRPr="00276C65" w:rsidRDefault="005F14D2" w:rsidP="005F14D2">
            <w:pPr>
              <w:pStyle w:val="Default"/>
              <w:numPr>
                <w:ilvl w:val="0"/>
                <w:numId w:val="4"/>
              </w:numPr>
              <w:tabs>
                <w:tab w:val="num" w:pos="414"/>
              </w:tabs>
              <w:ind w:left="414" w:hanging="283"/>
              <w:rPr>
                <w:color w:val="FF0000"/>
                <w:sz w:val="18"/>
                <w:szCs w:val="18"/>
              </w:rPr>
            </w:pPr>
            <w:r w:rsidRPr="00276C65">
              <w:rPr>
                <w:color w:val="FF0000"/>
                <w:sz w:val="18"/>
                <w:szCs w:val="18"/>
              </w:rPr>
              <w:t xml:space="preserve">carrying out simple comparative tests, </w:t>
            </w:r>
          </w:p>
          <w:p w:rsidR="005F14D2" w:rsidRPr="00276C65" w:rsidRDefault="005F14D2" w:rsidP="005F14D2">
            <w:pPr>
              <w:pStyle w:val="ListParagraph"/>
              <w:numPr>
                <w:ilvl w:val="0"/>
                <w:numId w:val="4"/>
              </w:numPr>
              <w:rPr>
                <w:sz w:val="18"/>
                <w:szCs w:val="18"/>
              </w:rPr>
            </w:pPr>
            <w:r w:rsidRPr="00276C65">
              <w:rPr>
                <w:rFonts w:ascii="Arial" w:hAnsi="Arial" w:cs="Arial"/>
                <w:sz w:val="18"/>
                <w:szCs w:val="18"/>
              </w:rPr>
              <w:t>and finding things out using secondary sources</w:t>
            </w:r>
          </w:p>
        </w:tc>
      </w:tr>
      <w:tr w:rsidR="005F14D2" w:rsidTr="00F8304D">
        <w:tc>
          <w:tcPr>
            <w:tcW w:w="1863" w:type="dxa"/>
            <w:vMerge w:val="restart"/>
            <w:shd w:val="clear" w:color="auto" w:fill="A6A6A6" w:themeFill="background1" w:themeFillShade="A6"/>
          </w:tcPr>
          <w:p w:rsidR="005F14D2" w:rsidRPr="00B167A1" w:rsidRDefault="005F14D2" w:rsidP="005F14D2">
            <w:pPr>
              <w:rPr>
                <w:b/>
                <w:sz w:val="18"/>
                <w:szCs w:val="18"/>
              </w:rPr>
            </w:pPr>
            <w:r w:rsidRPr="00B167A1">
              <w:rPr>
                <w:b/>
                <w:sz w:val="18"/>
                <w:szCs w:val="18"/>
              </w:rPr>
              <w:t>Ongoing</w:t>
            </w:r>
          </w:p>
          <w:p w:rsidR="005F14D2" w:rsidRDefault="005F14D2" w:rsidP="005F14D2">
            <w:pPr>
              <w:rPr>
                <w:rFonts w:ascii="Arial" w:hAnsi="Arial" w:cs="Arial"/>
                <w:sz w:val="18"/>
                <w:szCs w:val="18"/>
              </w:rPr>
            </w:pPr>
            <w:r w:rsidRPr="00B167A1">
              <w:rPr>
                <w:rFonts w:ascii="Arial" w:hAnsi="Arial" w:cs="Arial"/>
                <w:sz w:val="18"/>
                <w:szCs w:val="18"/>
              </w:rPr>
              <w:t xml:space="preserve">At least 1 lesson every half term to look at similarities and differences in plants, </w:t>
            </w:r>
            <w:proofErr w:type="gramStart"/>
            <w:r w:rsidRPr="00B167A1">
              <w:rPr>
                <w:rFonts w:ascii="Arial" w:hAnsi="Arial" w:cs="Arial"/>
                <w:sz w:val="18"/>
                <w:szCs w:val="18"/>
              </w:rPr>
              <w:t>trees ,</w:t>
            </w:r>
            <w:proofErr w:type="gramEnd"/>
            <w:r w:rsidRPr="00B167A1">
              <w:rPr>
                <w:rFonts w:ascii="Arial" w:hAnsi="Arial" w:cs="Arial"/>
                <w:sz w:val="18"/>
                <w:szCs w:val="18"/>
              </w:rPr>
              <w:t xml:space="preserve"> day length , weather etc. </w:t>
            </w:r>
          </w:p>
          <w:p w:rsidR="005F14D2" w:rsidRPr="00B167A1" w:rsidRDefault="005F14D2" w:rsidP="005F14D2">
            <w:pPr>
              <w:rPr>
                <w:rFonts w:ascii="Arial" w:hAnsi="Arial" w:cs="Arial"/>
                <w:sz w:val="18"/>
                <w:szCs w:val="18"/>
              </w:rPr>
            </w:pPr>
          </w:p>
          <w:p w:rsidR="005F14D2" w:rsidRPr="00B167A1" w:rsidRDefault="005F14D2" w:rsidP="005F14D2">
            <w:pPr>
              <w:rPr>
                <w:rFonts w:ascii="Arial" w:hAnsi="Arial" w:cs="Arial"/>
                <w:sz w:val="18"/>
                <w:szCs w:val="18"/>
              </w:rPr>
            </w:pPr>
            <w:r w:rsidRPr="00B167A1">
              <w:rPr>
                <w:b/>
                <w:sz w:val="18"/>
                <w:szCs w:val="18"/>
              </w:rPr>
              <w:t>WS Methods ongoing</w:t>
            </w:r>
          </w:p>
        </w:tc>
        <w:tc>
          <w:tcPr>
            <w:tcW w:w="13525" w:type="dxa"/>
            <w:gridSpan w:val="6"/>
          </w:tcPr>
          <w:p w:rsidR="005F14D2" w:rsidRPr="0072730F" w:rsidRDefault="005F14D2" w:rsidP="005F14D2">
            <w:pPr>
              <w:pStyle w:val="Default"/>
              <w:ind w:left="414"/>
              <w:rPr>
                <w:b/>
                <w:color w:val="auto"/>
                <w:sz w:val="18"/>
                <w:szCs w:val="18"/>
              </w:rPr>
            </w:pPr>
            <w:r w:rsidRPr="0072730F">
              <w:rPr>
                <w:b/>
                <w:color w:val="auto"/>
                <w:sz w:val="18"/>
                <w:szCs w:val="18"/>
              </w:rPr>
              <w:t xml:space="preserve">Seasonal Change </w:t>
            </w:r>
          </w:p>
          <w:p w:rsidR="005F14D2" w:rsidRPr="00B167A1" w:rsidRDefault="005F14D2" w:rsidP="005F14D2">
            <w:pPr>
              <w:pStyle w:val="Default"/>
              <w:numPr>
                <w:ilvl w:val="0"/>
                <w:numId w:val="1"/>
              </w:numPr>
              <w:ind w:left="414" w:hanging="283"/>
              <w:rPr>
                <w:color w:val="auto"/>
                <w:sz w:val="18"/>
                <w:szCs w:val="18"/>
              </w:rPr>
            </w:pPr>
            <w:r w:rsidRPr="00B167A1">
              <w:rPr>
                <w:color w:val="auto"/>
                <w:sz w:val="18"/>
                <w:szCs w:val="18"/>
              </w:rPr>
              <w:lastRenderedPageBreak/>
              <w:t xml:space="preserve">observe changes across the four seasons </w:t>
            </w:r>
          </w:p>
          <w:p w:rsidR="005F14D2" w:rsidRPr="00B167A1" w:rsidRDefault="005F14D2" w:rsidP="005F14D2">
            <w:pPr>
              <w:pStyle w:val="Default"/>
              <w:numPr>
                <w:ilvl w:val="0"/>
                <w:numId w:val="1"/>
              </w:numPr>
              <w:ind w:left="414" w:hanging="283"/>
              <w:rPr>
                <w:color w:val="auto"/>
                <w:sz w:val="18"/>
                <w:szCs w:val="18"/>
              </w:rPr>
            </w:pPr>
            <w:r w:rsidRPr="00B167A1">
              <w:rPr>
                <w:color w:val="auto"/>
                <w:sz w:val="18"/>
                <w:szCs w:val="18"/>
              </w:rPr>
              <w:t xml:space="preserve">observe and describe weather associated with the seasons and how day length varies. </w:t>
            </w:r>
          </w:p>
          <w:p w:rsidR="005F14D2" w:rsidRPr="00B167A1" w:rsidRDefault="005F14D2" w:rsidP="005F14D2">
            <w:pPr>
              <w:pStyle w:val="Default"/>
              <w:numPr>
                <w:ilvl w:val="0"/>
                <w:numId w:val="1"/>
              </w:numPr>
              <w:ind w:left="414" w:hanging="283"/>
              <w:rPr>
                <w:color w:val="FF0000"/>
                <w:sz w:val="18"/>
                <w:szCs w:val="18"/>
              </w:rPr>
            </w:pPr>
            <w:r w:rsidRPr="00B167A1">
              <w:rPr>
                <w:color w:val="auto"/>
                <w:sz w:val="18"/>
                <w:szCs w:val="18"/>
              </w:rPr>
              <w:t>Note :</w:t>
            </w:r>
            <w:r w:rsidRPr="00B167A1">
              <w:rPr>
                <w:color w:val="FF0000"/>
                <w:sz w:val="18"/>
                <w:szCs w:val="18"/>
              </w:rPr>
              <w:t xml:space="preserve"> identify and name a variety of common wild and garden plants, including </w:t>
            </w:r>
            <w:r w:rsidRPr="00B167A1">
              <w:rPr>
                <w:b/>
                <w:color w:val="FF0000"/>
                <w:sz w:val="18"/>
                <w:szCs w:val="18"/>
                <w:highlight w:val="yellow"/>
              </w:rPr>
              <w:t>deciduous and evergreen trees</w:t>
            </w:r>
            <w:r w:rsidRPr="00B167A1">
              <w:rPr>
                <w:color w:val="FF0000"/>
                <w:sz w:val="18"/>
                <w:szCs w:val="18"/>
              </w:rPr>
              <w:t xml:space="preserve"> – look at this element every term alongside the seasonal change aspects </w:t>
            </w:r>
          </w:p>
        </w:tc>
      </w:tr>
      <w:tr w:rsidR="005F14D2" w:rsidTr="00F8304D">
        <w:tc>
          <w:tcPr>
            <w:tcW w:w="1863" w:type="dxa"/>
            <w:vMerge/>
            <w:shd w:val="clear" w:color="auto" w:fill="A6A6A6" w:themeFill="background1" w:themeFillShade="A6"/>
          </w:tcPr>
          <w:p w:rsidR="005F14D2" w:rsidRPr="00B167A1" w:rsidRDefault="005F14D2" w:rsidP="005F14D2">
            <w:pPr>
              <w:rPr>
                <w:b/>
                <w:sz w:val="18"/>
                <w:szCs w:val="18"/>
              </w:rPr>
            </w:pPr>
          </w:p>
        </w:tc>
        <w:tc>
          <w:tcPr>
            <w:tcW w:w="13525" w:type="dxa"/>
            <w:gridSpan w:val="6"/>
          </w:tcPr>
          <w:p w:rsidR="005F14D2" w:rsidRPr="00B167A1" w:rsidRDefault="005F14D2" w:rsidP="005F14D2">
            <w:pPr>
              <w:pStyle w:val="Default"/>
              <w:numPr>
                <w:ilvl w:val="0"/>
                <w:numId w:val="1"/>
              </w:numPr>
              <w:ind w:left="414" w:hanging="283"/>
              <w:rPr>
                <w:color w:val="auto"/>
                <w:sz w:val="18"/>
                <w:szCs w:val="18"/>
              </w:rPr>
            </w:pPr>
            <w:r w:rsidRPr="00B167A1">
              <w:rPr>
                <w:color w:val="auto"/>
                <w:sz w:val="18"/>
                <w:szCs w:val="18"/>
              </w:rPr>
              <w:t>observing changes over a period of time,</w:t>
            </w:r>
          </w:p>
          <w:p w:rsidR="005F14D2" w:rsidRPr="00B167A1" w:rsidRDefault="005F14D2" w:rsidP="005F14D2">
            <w:pPr>
              <w:pStyle w:val="Default"/>
              <w:numPr>
                <w:ilvl w:val="0"/>
                <w:numId w:val="1"/>
              </w:numPr>
              <w:ind w:left="414" w:hanging="283"/>
              <w:rPr>
                <w:color w:val="auto"/>
                <w:sz w:val="18"/>
                <w:szCs w:val="18"/>
              </w:rPr>
            </w:pPr>
            <w:r w:rsidRPr="00B167A1">
              <w:rPr>
                <w:color w:val="auto"/>
                <w:sz w:val="18"/>
                <w:szCs w:val="18"/>
              </w:rPr>
              <w:t>noticing patterns,</w:t>
            </w:r>
          </w:p>
          <w:p w:rsidR="005F14D2" w:rsidRPr="00B167A1" w:rsidRDefault="005F14D2" w:rsidP="005F14D2">
            <w:pPr>
              <w:pStyle w:val="Default"/>
              <w:numPr>
                <w:ilvl w:val="0"/>
                <w:numId w:val="1"/>
              </w:numPr>
              <w:ind w:left="414" w:hanging="283"/>
              <w:rPr>
                <w:color w:val="auto"/>
                <w:sz w:val="18"/>
                <w:szCs w:val="18"/>
              </w:rPr>
            </w:pPr>
            <w:r w:rsidRPr="00B167A1">
              <w:rPr>
                <w:color w:val="auto"/>
                <w:sz w:val="18"/>
                <w:szCs w:val="18"/>
              </w:rPr>
              <w:t xml:space="preserve">grouping and classifying things, </w:t>
            </w:r>
          </w:p>
          <w:p w:rsidR="005F14D2" w:rsidRPr="00B167A1" w:rsidRDefault="005F14D2" w:rsidP="005F14D2">
            <w:pPr>
              <w:pStyle w:val="Default"/>
              <w:numPr>
                <w:ilvl w:val="0"/>
                <w:numId w:val="1"/>
              </w:numPr>
              <w:ind w:left="414" w:hanging="283"/>
              <w:rPr>
                <w:color w:val="auto"/>
                <w:sz w:val="18"/>
                <w:szCs w:val="18"/>
              </w:rPr>
            </w:pPr>
            <w:r w:rsidRPr="00B167A1">
              <w:rPr>
                <w:color w:val="auto"/>
                <w:sz w:val="18"/>
                <w:szCs w:val="18"/>
              </w:rPr>
              <w:t>and finding things out using secondary sources</w:t>
            </w:r>
          </w:p>
        </w:tc>
      </w:tr>
    </w:tbl>
    <w:p w:rsidR="00836C45" w:rsidRDefault="00836C45" w:rsidP="00BD058B"/>
    <w:sectPr w:rsidR="00836C45" w:rsidSect="00BD058B">
      <w:headerReference w:type="even" r:id="rId7"/>
      <w:headerReference w:type="default" r:id="rId8"/>
      <w:head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4D" w:rsidRDefault="00F8304D" w:rsidP="005D59E5">
      <w:pPr>
        <w:spacing w:after="0" w:line="240" w:lineRule="auto"/>
      </w:pPr>
      <w:r>
        <w:separator/>
      </w:r>
    </w:p>
  </w:endnote>
  <w:endnote w:type="continuationSeparator" w:id="0">
    <w:p w:rsidR="00F8304D" w:rsidRDefault="00F8304D" w:rsidP="005D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4D" w:rsidRDefault="00F8304D" w:rsidP="005D59E5">
      <w:pPr>
        <w:spacing w:after="0" w:line="240" w:lineRule="auto"/>
      </w:pPr>
      <w:r>
        <w:separator/>
      </w:r>
    </w:p>
  </w:footnote>
  <w:footnote w:type="continuationSeparator" w:id="0">
    <w:p w:rsidR="00F8304D" w:rsidRDefault="00F8304D" w:rsidP="005D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4D" w:rsidRDefault="00F830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4D" w:rsidRDefault="00F830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4D" w:rsidRDefault="00F83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07"/>
    <w:multiLevelType w:val="hybridMultilevel"/>
    <w:tmpl w:val="EEEA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52250"/>
    <w:multiLevelType w:val="hybridMultilevel"/>
    <w:tmpl w:val="6C3E1432"/>
    <w:lvl w:ilvl="0" w:tplc="09B83746">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80DB7"/>
    <w:multiLevelType w:val="hybridMultilevel"/>
    <w:tmpl w:val="A51A6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500C2"/>
    <w:multiLevelType w:val="hybridMultilevel"/>
    <w:tmpl w:val="28767E2C"/>
    <w:lvl w:ilvl="0" w:tplc="D2D019C2">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46C4"/>
    <w:multiLevelType w:val="hybridMultilevel"/>
    <w:tmpl w:val="678E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02D16"/>
    <w:multiLevelType w:val="hybridMultilevel"/>
    <w:tmpl w:val="AFC6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44A55"/>
    <w:multiLevelType w:val="hybridMultilevel"/>
    <w:tmpl w:val="D9B24130"/>
    <w:lvl w:ilvl="0" w:tplc="8A3A4240">
      <w:start w:val="1"/>
      <w:numFmt w:val="bullet"/>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D0BCA"/>
    <w:multiLevelType w:val="hybridMultilevel"/>
    <w:tmpl w:val="D17A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256A6"/>
    <w:multiLevelType w:val="hybridMultilevel"/>
    <w:tmpl w:val="A1967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E307C"/>
    <w:multiLevelType w:val="hybridMultilevel"/>
    <w:tmpl w:val="A78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0B3A"/>
    <w:multiLevelType w:val="hybridMultilevel"/>
    <w:tmpl w:val="0A385BD2"/>
    <w:lvl w:ilvl="0" w:tplc="10FC0F50">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4"/>
  </w:num>
  <w:num w:numId="6">
    <w:abstractNumId w:val="2"/>
  </w:num>
  <w:num w:numId="7">
    <w:abstractNumId w:val="6"/>
  </w:num>
  <w:num w:numId="8">
    <w:abstractNumId w:val="1"/>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6B"/>
    <w:rsid w:val="00071B77"/>
    <w:rsid w:val="000B5208"/>
    <w:rsid w:val="00102786"/>
    <w:rsid w:val="00124CF3"/>
    <w:rsid w:val="001D0DE3"/>
    <w:rsid w:val="00276C65"/>
    <w:rsid w:val="002B2D3F"/>
    <w:rsid w:val="00352138"/>
    <w:rsid w:val="003811AB"/>
    <w:rsid w:val="004360AB"/>
    <w:rsid w:val="004C4F81"/>
    <w:rsid w:val="00532315"/>
    <w:rsid w:val="005D59E5"/>
    <w:rsid w:val="005F14D2"/>
    <w:rsid w:val="006620FB"/>
    <w:rsid w:val="00706FFB"/>
    <w:rsid w:val="0072730F"/>
    <w:rsid w:val="00836C45"/>
    <w:rsid w:val="008646B4"/>
    <w:rsid w:val="00870B9D"/>
    <w:rsid w:val="008C0454"/>
    <w:rsid w:val="009A19B3"/>
    <w:rsid w:val="00A24EC2"/>
    <w:rsid w:val="00AC7B2D"/>
    <w:rsid w:val="00B167A1"/>
    <w:rsid w:val="00B240A8"/>
    <w:rsid w:val="00BD058B"/>
    <w:rsid w:val="00BE02BA"/>
    <w:rsid w:val="00C47A21"/>
    <w:rsid w:val="00D52E88"/>
    <w:rsid w:val="00DA372F"/>
    <w:rsid w:val="00DA6D6B"/>
    <w:rsid w:val="00F8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A139"/>
  <w15:docId w15:val="{884C8370-04D0-475F-BF74-3734A08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78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qFormat/>
    <w:rsid w:val="00AC7B2D"/>
    <w:pPr>
      <w:ind w:left="720"/>
      <w:contextualSpacing/>
    </w:pPr>
  </w:style>
  <w:style w:type="paragraph" w:styleId="Header">
    <w:name w:val="header"/>
    <w:basedOn w:val="Normal"/>
    <w:link w:val="HeaderChar"/>
    <w:uiPriority w:val="99"/>
    <w:unhideWhenUsed/>
    <w:rsid w:val="005D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E5"/>
  </w:style>
  <w:style w:type="paragraph" w:styleId="Footer">
    <w:name w:val="footer"/>
    <w:basedOn w:val="Normal"/>
    <w:link w:val="FooterChar"/>
    <w:uiPriority w:val="99"/>
    <w:unhideWhenUsed/>
    <w:rsid w:val="005D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6ADCF716</Template>
  <TotalTime>11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Banham</dc:creator>
  <cp:lastModifiedBy>Rebecca Merrick</cp:lastModifiedBy>
  <cp:revision>4</cp:revision>
  <cp:lastPrinted>2018-10-10T19:56:00Z</cp:lastPrinted>
  <dcterms:created xsi:type="dcterms:W3CDTF">2018-11-28T13:43:00Z</dcterms:created>
  <dcterms:modified xsi:type="dcterms:W3CDTF">2018-11-28T13:57:00Z</dcterms:modified>
</cp:coreProperties>
</file>